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DB" w:rsidRPr="00C72000" w:rsidRDefault="001F7064" w:rsidP="008E28DB">
      <w:pPr>
        <w:jc w:val="center"/>
        <w:rPr>
          <w:rFonts w:ascii="Arial" w:hAnsi="Arial" w:cs="Arial"/>
          <w:b/>
          <w:szCs w:val="24"/>
          <w:u w:val="single"/>
        </w:rPr>
      </w:pPr>
      <w:bookmarkStart w:id="0" w:name="_GoBack"/>
      <w:bookmarkEnd w:id="0"/>
      <w:r w:rsidRPr="00C72000">
        <w:rPr>
          <w:rFonts w:ascii="Arial" w:hAnsi="Arial" w:cs="Arial"/>
          <w:noProof/>
          <w:szCs w:val="24"/>
        </w:rPr>
        <w:drawing>
          <wp:anchor distT="0" distB="0" distL="114300" distR="114300" simplePos="0" relativeHeight="251658240" behindDoc="1" locked="0" layoutInCell="1" allowOverlap="1">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anchor>
        </w:drawing>
      </w:r>
    </w:p>
    <w:p w:rsidR="008E28DB" w:rsidRPr="00C72000" w:rsidRDefault="008E28DB" w:rsidP="008E28DB">
      <w:pPr>
        <w:jc w:val="center"/>
        <w:rPr>
          <w:rFonts w:ascii="Arial" w:hAnsi="Arial" w:cs="Arial"/>
          <w:b/>
          <w:szCs w:val="24"/>
          <w:u w:val="single"/>
        </w:rPr>
      </w:pPr>
    </w:p>
    <w:p w:rsidR="008E28DB" w:rsidRPr="00C72000" w:rsidRDefault="008E28DB" w:rsidP="008E28DB">
      <w:pPr>
        <w:jc w:val="center"/>
        <w:rPr>
          <w:rFonts w:ascii="Arial" w:hAnsi="Arial" w:cs="Arial"/>
          <w:b/>
          <w:szCs w:val="24"/>
          <w:u w:val="single"/>
        </w:rPr>
      </w:pPr>
    </w:p>
    <w:p w:rsidR="008E28DB" w:rsidRPr="00C72000" w:rsidRDefault="008E28DB" w:rsidP="00920E8D">
      <w:pPr>
        <w:spacing w:line="360" w:lineRule="auto"/>
        <w:rPr>
          <w:rFonts w:ascii="Arial" w:hAnsi="Arial" w:cs="Arial"/>
          <w:b/>
          <w:szCs w:val="24"/>
        </w:rPr>
      </w:pPr>
    </w:p>
    <w:p w:rsidR="00D10E91" w:rsidRPr="003E4D9A" w:rsidRDefault="003B5A49" w:rsidP="00D212E3">
      <w:pPr>
        <w:spacing w:line="360" w:lineRule="auto"/>
        <w:ind w:left="2880" w:firstLine="720"/>
        <w:rPr>
          <w:rFonts w:ascii="Garamond" w:hAnsi="Garamond" w:cs="Arial"/>
          <w:b/>
          <w:szCs w:val="24"/>
        </w:rPr>
      </w:pPr>
      <w:r>
        <w:rPr>
          <w:rFonts w:ascii="Garamond" w:hAnsi="Garamond" w:cs="Arial"/>
          <w:b/>
          <w:szCs w:val="24"/>
        </w:rPr>
        <w:t xml:space="preserve">      </w:t>
      </w:r>
      <w:r w:rsidR="008E28DB" w:rsidRPr="003E4D9A">
        <w:rPr>
          <w:rFonts w:ascii="Garamond" w:hAnsi="Garamond" w:cs="Arial"/>
          <w:b/>
          <w:szCs w:val="24"/>
        </w:rPr>
        <w:t>ETMD Board of Directors</w:t>
      </w:r>
    </w:p>
    <w:p w:rsidR="00D212E3" w:rsidRPr="003E4D9A" w:rsidRDefault="00D10E91" w:rsidP="00487BE3">
      <w:pPr>
        <w:spacing w:line="360" w:lineRule="auto"/>
        <w:jc w:val="center"/>
        <w:rPr>
          <w:rFonts w:ascii="Garamond" w:hAnsi="Garamond" w:cs="Arial"/>
          <w:b/>
          <w:szCs w:val="24"/>
        </w:rPr>
      </w:pPr>
      <w:r w:rsidRPr="003E4D9A">
        <w:rPr>
          <w:rFonts w:ascii="Garamond" w:hAnsi="Garamond" w:cs="Arial"/>
          <w:b/>
          <w:szCs w:val="24"/>
        </w:rPr>
        <w:t>Minutes</w:t>
      </w:r>
    </w:p>
    <w:p w:rsidR="00487BE3" w:rsidRPr="003E4D9A" w:rsidRDefault="007441C6" w:rsidP="00487BE3">
      <w:pPr>
        <w:spacing w:line="360" w:lineRule="auto"/>
        <w:jc w:val="center"/>
        <w:rPr>
          <w:rFonts w:ascii="Garamond" w:hAnsi="Garamond" w:cs="Arial"/>
          <w:szCs w:val="24"/>
        </w:rPr>
      </w:pPr>
      <w:r w:rsidRPr="003E4D9A">
        <w:rPr>
          <w:rFonts w:ascii="Garamond" w:hAnsi="Garamond" w:cs="Arial"/>
          <w:b/>
          <w:szCs w:val="24"/>
        </w:rPr>
        <w:t>December 13</w:t>
      </w:r>
      <w:r w:rsidR="00C62562" w:rsidRPr="003E4D9A">
        <w:rPr>
          <w:rFonts w:ascii="Garamond" w:hAnsi="Garamond" w:cs="Arial"/>
          <w:b/>
          <w:szCs w:val="24"/>
        </w:rPr>
        <w:t>, 2017</w:t>
      </w:r>
    </w:p>
    <w:p w:rsidR="00487BE3" w:rsidRPr="003E4D9A" w:rsidRDefault="00487BE3" w:rsidP="00487BE3">
      <w:pPr>
        <w:pStyle w:val="ListParagraph"/>
        <w:numPr>
          <w:ilvl w:val="0"/>
          <w:numId w:val="38"/>
        </w:numPr>
        <w:spacing w:line="360" w:lineRule="auto"/>
        <w:rPr>
          <w:rFonts w:ascii="Garamond" w:hAnsi="Garamond" w:cs="Arial"/>
          <w:szCs w:val="24"/>
        </w:rPr>
      </w:pPr>
      <w:r w:rsidRPr="003E4D9A">
        <w:rPr>
          <w:rFonts w:ascii="Garamond" w:hAnsi="Garamond" w:cs="Arial"/>
          <w:szCs w:val="24"/>
        </w:rPr>
        <w:t xml:space="preserve">Officers: </w:t>
      </w:r>
      <w:r w:rsidR="002D66DC" w:rsidRPr="003E4D9A">
        <w:rPr>
          <w:rFonts w:ascii="Garamond" w:hAnsi="Garamond" w:cs="Arial"/>
          <w:szCs w:val="24"/>
        </w:rPr>
        <w:t xml:space="preserve">Bill Reichl, Scarborough; </w:t>
      </w:r>
      <w:r w:rsidRPr="003E4D9A">
        <w:rPr>
          <w:rFonts w:ascii="Garamond" w:hAnsi="Garamond" w:cs="Arial"/>
          <w:szCs w:val="24"/>
        </w:rPr>
        <w:t>Eric Labelle, VP</w:t>
      </w:r>
      <w:r w:rsidR="002D66DC" w:rsidRPr="003E4D9A">
        <w:rPr>
          <w:rFonts w:ascii="Garamond" w:hAnsi="Garamond" w:cs="Arial"/>
          <w:szCs w:val="24"/>
        </w:rPr>
        <w:t>; Bob Hamblen, Secretary</w:t>
      </w:r>
    </w:p>
    <w:p w:rsidR="00487BE3" w:rsidRPr="003E4D9A" w:rsidRDefault="00487BE3" w:rsidP="00487BE3">
      <w:pPr>
        <w:pStyle w:val="ListParagraph"/>
        <w:numPr>
          <w:ilvl w:val="0"/>
          <w:numId w:val="38"/>
        </w:numPr>
        <w:spacing w:line="360" w:lineRule="auto"/>
        <w:rPr>
          <w:rFonts w:ascii="Garamond" w:hAnsi="Garamond" w:cs="Arial"/>
          <w:szCs w:val="24"/>
        </w:rPr>
      </w:pPr>
      <w:r w:rsidRPr="003E4D9A">
        <w:rPr>
          <w:rFonts w:ascii="Garamond" w:hAnsi="Garamond" w:cs="Arial"/>
          <w:szCs w:val="24"/>
        </w:rPr>
        <w:t>Trustees: Marianne Goodine, Wells; Jim Bucar, ETA;</w:t>
      </w:r>
      <w:r w:rsidR="003B5A49">
        <w:rPr>
          <w:rFonts w:ascii="Garamond" w:hAnsi="Garamond" w:cs="Arial"/>
          <w:szCs w:val="24"/>
        </w:rPr>
        <w:t xml:space="preserve"> Joe Yuhas, ETA;</w:t>
      </w:r>
      <w:r w:rsidRPr="003E4D9A">
        <w:rPr>
          <w:rFonts w:ascii="Garamond" w:hAnsi="Garamond" w:cs="Arial"/>
          <w:szCs w:val="24"/>
        </w:rPr>
        <w:t xml:space="preserve"> </w:t>
      </w:r>
      <w:r w:rsidR="002D66DC" w:rsidRPr="003E4D9A">
        <w:rPr>
          <w:rFonts w:ascii="Garamond" w:hAnsi="Garamond" w:cs="Arial"/>
          <w:szCs w:val="24"/>
        </w:rPr>
        <w:t xml:space="preserve">Tad Redway, Arundel; </w:t>
      </w:r>
      <w:r w:rsidR="00C72000" w:rsidRPr="003E4D9A">
        <w:rPr>
          <w:rFonts w:ascii="Garamond" w:hAnsi="Garamond" w:cs="Arial"/>
          <w:szCs w:val="24"/>
        </w:rPr>
        <w:t>Eric</w:t>
      </w:r>
      <w:r w:rsidR="003B5A49">
        <w:rPr>
          <w:rFonts w:ascii="Garamond" w:hAnsi="Garamond" w:cs="Arial"/>
          <w:szCs w:val="24"/>
        </w:rPr>
        <w:t xml:space="preserve"> Labelle</w:t>
      </w:r>
      <w:r w:rsidR="00C72000" w:rsidRPr="003E4D9A">
        <w:rPr>
          <w:rFonts w:ascii="Garamond" w:hAnsi="Garamond" w:cs="Arial"/>
          <w:szCs w:val="24"/>
        </w:rPr>
        <w:t>, Kennebunk</w:t>
      </w:r>
    </w:p>
    <w:p w:rsidR="00487BE3" w:rsidRPr="003E4D9A" w:rsidRDefault="00487BE3" w:rsidP="00487BE3">
      <w:pPr>
        <w:pStyle w:val="ListParagraph"/>
        <w:numPr>
          <w:ilvl w:val="0"/>
          <w:numId w:val="38"/>
        </w:numPr>
        <w:spacing w:line="360" w:lineRule="auto"/>
        <w:rPr>
          <w:rFonts w:ascii="Garamond" w:hAnsi="Garamond" w:cs="Arial"/>
          <w:szCs w:val="24"/>
        </w:rPr>
      </w:pPr>
      <w:r w:rsidRPr="003E4D9A">
        <w:rPr>
          <w:rFonts w:ascii="Garamond" w:hAnsi="Garamond" w:cs="Arial"/>
          <w:szCs w:val="24"/>
        </w:rPr>
        <w:t>Staff: Carole Brush, Executive Director</w:t>
      </w:r>
    </w:p>
    <w:p w:rsidR="00A246EB" w:rsidRPr="003E4D9A" w:rsidRDefault="00A246EB" w:rsidP="007870C1">
      <w:pPr>
        <w:spacing w:line="360" w:lineRule="auto"/>
        <w:rPr>
          <w:rFonts w:ascii="Garamond" w:hAnsi="Garamond" w:cs="Arial"/>
          <w:color w:val="FF0000"/>
          <w:szCs w:val="24"/>
        </w:rPr>
      </w:pPr>
    </w:p>
    <w:p w:rsidR="00D212E3" w:rsidRPr="003E4D9A" w:rsidRDefault="00D212E3" w:rsidP="00D212E3">
      <w:pPr>
        <w:numPr>
          <w:ilvl w:val="0"/>
          <w:numId w:val="39"/>
        </w:numPr>
        <w:spacing w:line="360" w:lineRule="auto"/>
        <w:rPr>
          <w:rFonts w:ascii="Garamond" w:hAnsi="Garamond" w:cs="Arial"/>
          <w:b/>
          <w:szCs w:val="24"/>
        </w:rPr>
      </w:pPr>
      <w:r w:rsidRPr="003E4D9A">
        <w:rPr>
          <w:rFonts w:ascii="Garamond" w:hAnsi="Garamond" w:cs="Arial"/>
          <w:b/>
          <w:szCs w:val="24"/>
          <w:u w:val="single"/>
        </w:rPr>
        <w:t>Minutes of November 8,</w:t>
      </w:r>
      <w:r w:rsidRPr="003B5A49">
        <w:rPr>
          <w:rFonts w:ascii="Garamond" w:hAnsi="Garamond" w:cs="Arial"/>
          <w:b/>
          <w:szCs w:val="24"/>
          <w:u w:val="single"/>
        </w:rPr>
        <w:t xml:space="preserve"> </w:t>
      </w:r>
      <w:r w:rsidRPr="003B5A49">
        <w:rPr>
          <w:rFonts w:ascii="Garamond" w:hAnsi="Garamond" w:cs="Arial"/>
          <w:b/>
          <w:szCs w:val="24"/>
        </w:rPr>
        <w:t>20</w:t>
      </w:r>
      <w:r w:rsidR="00C72000" w:rsidRPr="003B5A49">
        <w:rPr>
          <w:rFonts w:ascii="Garamond" w:hAnsi="Garamond" w:cs="Arial"/>
          <w:b/>
          <w:szCs w:val="24"/>
        </w:rPr>
        <w:t>17</w:t>
      </w:r>
      <w:r w:rsidR="00C72000" w:rsidRPr="003E4D9A">
        <w:rPr>
          <w:rFonts w:ascii="Garamond" w:hAnsi="Garamond" w:cs="Arial"/>
          <w:szCs w:val="24"/>
        </w:rPr>
        <w:t xml:space="preserve"> -- motion by Jim, seconded by Tom and so voted, 7-0.</w:t>
      </w:r>
    </w:p>
    <w:p w:rsidR="00D212E3" w:rsidRPr="003E4D9A" w:rsidRDefault="00D212E3" w:rsidP="00D212E3">
      <w:pPr>
        <w:spacing w:line="360" w:lineRule="auto"/>
        <w:ind w:left="720"/>
        <w:rPr>
          <w:rFonts w:ascii="Garamond" w:hAnsi="Garamond" w:cs="Arial"/>
          <w:b/>
          <w:szCs w:val="24"/>
        </w:rPr>
      </w:pPr>
    </w:p>
    <w:p w:rsidR="00D212E3" w:rsidRPr="003E4D9A" w:rsidRDefault="00D212E3" w:rsidP="00D212E3">
      <w:pPr>
        <w:numPr>
          <w:ilvl w:val="0"/>
          <w:numId w:val="39"/>
        </w:numPr>
        <w:spacing w:line="360" w:lineRule="auto"/>
        <w:rPr>
          <w:rFonts w:ascii="Garamond" w:hAnsi="Garamond" w:cs="Arial"/>
          <w:b/>
          <w:szCs w:val="24"/>
          <w:u w:val="single"/>
        </w:rPr>
      </w:pPr>
      <w:r w:rsidRPr="003E4D9A">
        <w:rPr>
          <w:rFonts w:ascii="Garamond" w:hAnsi="Garamond" w:cs="Arial"/>
          <w:b/>
          <w:szCs w:val="24"/>
          <w:u w:val="single"/>
        </w:rPr>
        <w:t>Financial  – 5 min</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November report (incl</w:t>
      </w:r>
      <w:r w:rsidR="00C72000" w:rsidRPr="003E4D9A">
        <w:rPr>
          <w:rFonts w:ascii="Garamond" w:hAnsi="Garamond" w:cs="Arial"/>
          <w:szCs w:val="24"/>
        </w:rPr>
        <w:t>uded) - motion by Tad, seconded by Jim, and so voted, 7-0.</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Status f</w:t>
      </w:r>
      <w:r w:rsidR="00C72000" w:rsidRPr="003E4D9A">
        <w:rPr>
          <w:rFonts w:ascii="Garamond" w:hAnsi="Garamond" w:cs="Arial"/>
          <w:szCs w:val="24"/>
        </w:rPr>
        <w:t xml:space="preserve">inancial appeal to </w:t>
      </w:r>
      <w:proofErr w:type="gramStart"/>
      <w:r w:rsidR="00C72000" w:rsidRPr="003E4D9A">
        <w:rPr>
          <w:rFonts w:ascii="Garamond" w:hAnsi="Garamond" w:cs="Arial"/>
          <w:szCs w:val="24"/>
        </w:rPr>
        <w:t>ETA  -</w:t>
      </w:r>
      <w:proofErr w:type="gramEnd"/>
      <w:r w:rsidR="00C72000" w:rsidRPr="003E4D9A">
        <w:rPr>
          <w:rFonts w:ascii="Garamond" w:hAnsi="Garamond" w:cs="Arial"/>
          <w:szCs w:val="24"/>
        </w:rPr>
        <w:t xml:space="preserve"> no additional word, will be addressed on Jan. 24 by ETA. Carole: Ironman Triathlon could be source of revenue, but no reply yet. Fee is $100 per event, plus $10/participant. Also a half marathon in Kennebunk proposed. Eric: motion to </w:t>
      </w:r>
      <w:r w:rsidR="00980528" w:rsidRPr="003E4D9A">
        <w:rPr>
          <w:rFonts w:ascii="Garamond" w:hAnsi="Garamond" w:cs="Arial"/>
          <w:szCs w:val="24"/>
        </w:rPr>
        <w:t>accept $5/participant rather tha</w:t>
      </w:r>
      <w:r w:rsidR="00C72000" w:rsidRPr="003E4D9A">
        <w:rPr>
          <w:rFonts w:ascii="Garamond" w:hAnsi="Garamond" w:cs="Arial"/>
          <w:szCs w:val="24"/>
        </w:rPr>
        <w:t>n $10</w:t>
      </w:r>
      <w:r w:rsidR="00980528" w:rsidRPr="003E4D9A">
        <w:rPr>
          <w:rFonts w:ascii="Garamond" w:hAnsi="Garamond" w:cs="Arial"/>
          <w:szCs w:val="24"/>
        </w:rPr>
        <w:t xml:space="preserve"> for events over 500 participants, seconded by Bob</w:t>
      </w:r>
      <w:r w:rsidR="00C72000" w:rsidRPr="003E4D9A">
        <w:rPr>
          <w:rFonts w:ascii="Garamond" w:hAnsi="Garamond" w:cs="Arial"/>
          <w:szCs w:val="24"/>
        </w:rPr>
        <w:t>. They raise money and give to charities, and sustain their own or</w:t>
      </w:r>
      <w:r w:rsidR="00980528" w:rsidRPr="003E4D9A">
        <w:rPr>
          <w:rFonts w:ascii="Garamond" w:hAnsi="Garamond" w:cs="Arial"/>
          <w:szCs w:val="24"/>
        </w:rPr>
        <w:t>ganization. All in favor, 7-0.</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b/>
          <w:szCs w:val="24"/>
        </w:rPr>
        <w:t>Action item</w:t>
      </w:r>
      <w:r w:rsidRPr="003E4D9A">
        <w:rPr>
          <w:rFonts w:ascii="Garamond" w:hAnsi="Garamond" w:cs="Arial"/>
          <w:szCs w:val="24"/>
        </w:rPr>
        <w:t xml:space="preserve"> – review mid –year budget status, set 2018-2019 ETMD dues fees –  Bill, Val</w:t>
      </w:r>
      <w:r w:rsidR="00980528" w:rsidRPr="003E4D9A">
        <w:rPr>
          <w:rFonts w:ascii="Garamond" w:hAnsi="Garamond" w:cs="Arial"/>
          <w:szCs w:val="24"/>
        </w:rPr>
        <w:t xml:space="preserve"> – Tad proposes to delay until input from ETA. Carole: typically we send out notices Dec. 15, and will not hear anything from ETA until late January. Bill: would fee increase be acceptable to towns? Tad: costs have increased, fees haven’t.</w:t>
      </w:r>
      <w:r w:rsidR="00433899" w:rsidRPr="003E4D9A">
        <w:rPr>
          <w:rFonts w:ascii="Garamond" w:hAnsi="Garamond" w:cs="Arial"/>
          <w:szCs w:val="24"/>
        </w:rPr>
        <w:t xml:space="preserve"> Eric</w:t>
      </w:r>
      <w:r w:rsidR="00980528" w:rsidRPr="003E4D9A">
        <w:rPr>
          <w:rFonts w:ascii="Garamond" w:hAnsi="Garamond" w:cs="Arial"/>
          <w:szCs w:val="24"/>
        </w:rPr>
        <w:t xml:space="preserve">: fee increase would be a tough sell. Tad: let’s remember it was the towns that supported this organization. ETMD is an advantage to the </w:t>
      </w:r>
      <w:proofErr w:type="gramStart"/>
      <w:r w:rsidR="00980528" w:rsidRPr="003E4D9A">
        <w:rPr>
          <w:rFonts w:ascii="Garamond" w:hAnsi="Garamond" w:cs="Arial"/>
          <w:szCs w:val="24"/>
        </w:rPr>
        <w:t>towns,</w:t>
      </w:r>
      <w:proofErr w:type="gramEnd"/>
      <w:r w:rsidR="00980528" w:rsidRPr="003E4D9A">
        <w:rPr>
          <w:rFonts w:ascii="Garamond" w:hAnsi="Garamond" w:cs="Arial"/>
          <w:szCs w:val="24"/>
        </w:rPr>
        <w:t xml:space="preserve"> otherwise they have to deal with Unitil and other entities. Carole: next year, hope to be able to point to Close the Gap, and to Kennebunk-Wells project. </w:t>
      </w:r>
      <w:r w:rsidR="00433899" w:rsidRPr="003E4D9A">
        <w:rPr>
          <w:rFonts w:ascii="Garamond" w:hAnsi="Garamond" w:cs="Arial"/>
          <w:szCs w:val="24"/>
        </w:rPr>
        <w:t>Jim: motion to move forward as is, and to get fee notices out with no increase, seconded by Eric and so voted, 7-0.</w:t>
      </w:r>
      <w:r w:rsidR="00980528" w:rsidRPr="003E4D9A">
        <w:rPr>
          <w:rFonts w:ascii="Garamond" w:hAnsi="Garamond" w:cs="Arial"/>
          <w:szCs w:val="24"/>
        </w:rPr>
        <w:t xml:space="preserve">  </w:t>
      </w:r>
    </w:p>
    <w:p w:rsidR="00D212E3" w:rsidRPr="003E4D9A" w:rsidRDefault="00D212E3" w:rsidP="00D212E3">
      <w:pPr>
        <w:numPr>
          <w:ilvl w:val="0"/>
          <w:numId w:val="39"/>
        </w:numPr>
        <w:spacing w:line="360" w:lineRule="auto"/>
        <w:rPr>
          <w:rFonts w:ascii="Garamond" w:hAnsi="Garamond" w:cs="Arial"/>
          <w:b/>
          <w:szCs w:val="24"/>
          <w:u w:val="single"/>
        </w:rPr>
      </w:pPr>
      <w:r w:rsidRPr="003E4D9A">
        <w:rPr>
          <w:rFonts w:ascii="Garamond" w:hAnsi="Garamond" w:cs="Arial"/>
          <w:b/>
          <w:szCs w:val="24"/>
          <w:u w:val="single"/>
        </w:rPr>
        <w:t>Operations</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 xml:space="preserve">Update </w:t>
      </w:r>
      <w:proofErr w:type="spellStart"/>
      <w:r w:rsidRPr="003E4D9A">
        <w:rPr>
          <w:rFonts w:ascii="Garamond" w:hAnsi="Garamond" w:cs="Arial"/>
          <w:szCs w:val="24"/>
        </w:rPr>
        <w:t>Hall</w:t>
      </w:r>
      <w:r w:rsidR="00433899" w:rsidRPr="003E4D9A">
        <w:rPr>
          <w:rFonts w:ascii="Garamond" w:hAnsi="Garamond" w:cs="Arial"/>
          <w:szCs w:val="24"/>
        </w:rPr>
        <w:t>czuk</w:t>
      </w:r>
      <w:proofErr w:type="spellEnd"/>
      <w:r w:rsidR="00433899" w:rsidRPr="003E4D9A">
        <w:rPr>
          <w:rFonts w:ascii="Garamond" w:hAnsi="Garamond" w:cs="Arial"/>
          <w:szCs w:val="24"/>
        </w:rPr>
        <w:t xml:space="preserve"> legal actions – Tad: </w:t>
      </w:r>
      <w:proofErr w:type="spellStart"/>
      <w:r w:rsidR="00433899" w:rsidRPr="003E4D9A">
        <w:rPr>
          <w:rFonts w:ascii="Garamond" w:hAnsi="Garamond" w:cs="Arial"/>
          <w:szCs w:val="24"/>
        </w:rPr>
        <w:t>Hallczuk</w:t>
      </w:r>
      <w:proofErr w:type="spellEnd"/>
      <w:r w:rsidR="00433899" w:rsidRPr="003E4D9A">
        <w:rPr>
          <w:rFonts w:ascii="Garamond" w:hAnsi="Garamond" w:cs="Arial"/>
          <w:szCs w:val="24"/>
        </w:rPr>
        <w:t xml:space="preserve"> didn’t show up at 8:30, instead at 1:00, so it was continued. Carole: is now scheduled for 12/19. The County Deputy will be on vacation, won’t be there. Attorney would like two to testify from Arundel, but Deputy is on vacation, and ACO would be the other. Carole may have to testify for both Arundel case, and ETMD case. Is also last date </w:t>
      </w:r>
      <w:r w:rsidR="00433899" w:rsidRPr="003E4D9A">
        <w:rPr>
          <w:rFonts w:ascii="Garamond" w:hAnsi="Garamond" w:cs="Arial"/>
          <w:szCs w:val="24"/>
        </w:rPr>
        <w:lastRenderedPageBreak/>
        <w:t>available before Mr. Dumont (bitten by dog) heads south for winter. Eric: town’s operations manager</w:t>
      </w:r>
      <w:r w:rsidR="00A93EAF" w:rsidRPr="003E4D9A">
        <w:rPr>
          <w:rFonts w:ascii="Garamond" w:hAnsi="Garamond" w:cs="Arial"/>
          <w:szCs w:val="24"/>
        </w:rPr>
        <w:t>, Bryan Laverriere,</w:t>
      </w:r>
      <w:r w:rsidR="00433899" w:rsidRPr="003E4D9A">
        <w:rPr>
          <w:rFonts w:ascii="Garamond" w:hAnsi="Garamond" w:cs="Arial"/>
          <w:szCs w:val="24"/>
        </w:rPr>
        <w:t xml:space="preserve"> was bitten by Billy’s dog. Carole: a written statement would be helpful. </w:t>
      </w:r>
    </w:p>
    <w:p w:rsidR="00FE152B"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Update proposed easements</w:t>
      </w:r>
      <w:r w:rsidR="00A93EAF" w:rsidRPr="003E4D9A">
        <w:rPr>
          <w:rFonts w:ascii="Garamond" w:hAnsi="Garamond" w:cs="Arial"/>
          <w:szCs w:val="24"/>
        </w:rPr>
        <w:t xml:space="preserve"> for trail connections – Carole: yesterday, attorney Tim Murphy</w:t>
      </w:r>
      <w:r w:rsidR="0095214F" w:rsidRPr="003E4D9A">
        <w:rPr>
          <w:rFonts w:ascii="Garamond" w:hAnsi="Garamond" w:cs="Arial"/>
          <w:szCs w:val="24"/>
        </w:rPr>
        <w:t xml:space="preserve">    Eric: moves to accept the easement as amended, seconded by Jim and so voted, 7-0.</w:t>
      </w:r>
    </w:p>
    <w:p w:rsidR="00D212E3" w:rsidRPr="003E4D9A" w:rsidRDefault="00FE152B" w:rsidP="00D212E3">
      <w:pPr>
        <w:numPr>
          <w:ilvl w:val="1"/>
          <w:numId w:val="39"/>
        </w:numPr>
        <w:spacing w:line="360" w:lineRule="auto"/>
        <w:rPr>
          <w:rFonts w:ascii="Garamond" w:hAnsi="Garamond" w:cs="Arial"/>
          <w:szCs w:val="24"/>
        </w:rPr>
      </w:pPr>
      <w:r w:rsidRPr="003E4D9A">
        <w:rPr>
          <w:rFonts w:ascii="Garamond" w:hAnsi="Garamond" w:cs="Arial"/>
          <w:szCs w:val="24"/>
        </w:rPr>
        <w:t>Carole: Yes, we are pursuing a trademark for the logo.</w:t>
      </w:r>
      <w:r w:rsidR="00D212E3" w:rsidRPr="003E4D9A">
        <w:rPr>
          <w:rFonts w:ascii="Garamond" w:hAnsi="Garamond" w:cs="Arial"/>
          <w:szCs w:val="24"/>
        </w:rPr>
        <w:t xml:space="preserve"> </w:t>
      </w:r>
      <w:r w:rsidRPr="003E4D9A">
        <w:rPr>
          <w:rFonts w:ascii="Garamond" w:hAnsi="Garamond" w:cs="Arial"/>
          <w:szCs w:val="24"/>
        </w:rPr>
        <w:t xml:space="preserve">Tim is working on it. </w:t>
      </w:r>
    </w:p>
    <w:p w:rsidR="00FE152B" w:rsidRPr="003E4D9A" w:rsidRDefault="00FE152B" w:rsidP="00FE152B">
      <w:pPr>
        <w:spacing w:line="360" w:lineRule="auto"/>
        <w:ind w:left="1440"/>
        <w:rPr>
          <w:rFonts w:ascii="Garamond" w:hAnsi="Garamond" w:cs="Arial"/>
          <w:szCs w:val="24"/>
        </w:rPr>
      </w:pPr>
    </w:p>
    <w:p w:rsidR="00D212E3" w:rsidRPr="003E4D9A" w:rsidRDefault="00D212E3" w:rsidP="00D212E3">
      <w:pPr>
        <w:numPr>
          <w:ilvl w:val="0"/>
          <w:numId w:val="39"/>
        </w:numPr>
        <w:spacing w:line="360" w:lineRule="auto"/>
        <w:rPr>
          <w:rFonts w:ascii="Garamond" w:hAnsi="Garamond" w:cs="Arial"/>
          <w:b/>
          <w:szCs w:val="24"/>
          <w:u w:val="single"/>
        </w:rPr>
      </w:pPr>
      <w:r w:rsidRPr="003E4D9A">
        <w:rPr>
          <w:rFonts w:ascii="Garamond" w:hAnsi="Garamond" w:cs="Arial"/>
          <w:b/>
          <w:szCs w:val="24"/>
          <w:u w:val="single"/>
        </w:rPr>
        <w:t>Ongoing / Proposed Projects</w:t>
      </w:r>
      <w:r w:rsidRPr="003E4D9A">
        <w:rPr>
          <w:rFonts w:ascii="Garamond" w:hAnsi="Garamond" w:cs="Arial"/>
          <w:b/>
          <w:szCs w:val="24"/>
        </w:rPr>
        <w:t xml:space="preserve">: </w:t>
      </w:r>
      <w:r w:rsidRPr="003E4D9A">
        <w:rPr>
          <w:rFonts w:ascii="Garamond" w:hAnsi="Garamond" w:cs="Arial"/>
          <w:b/>
          <w:color w:val="FF0000"/>
          <w:szCs w:val="24"/>
        </w:rPr>
        <w:t xml:space="preserve"> </w:t>
      </w:r>
      <w:r w:rsidRPr="003E4D9A">
        <w:rPr>
          <w:rFonts w:ascii="Garamond" w:hAnsi="Garamond" w:cs="Arial"/>
          <w:b/>
          <w:color w:val="0000FF"/>
          <w:szCs w:val="24"/>
        </w:rPr>
        <w:t xml:space="preserve"> </w:t>
      </w:r>
      <w:r w:rsidRPr="003E4D9A">
        <w:rPr>
          <w:rFonts w:ascii="Garamond" w:hAnsi="Garamond" w:cs="Arial"/>
          <w:b/>
          <w:szCs w:val="24"/>
        </w:rPr>
        <w:t xml:space="preserve">   </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 xml:space="preserve">Scarborough </w:t>
      </w:r>
      <w:proofErr w:type="gramStart"/>
      <w:r w:rsidRPr="003E4D9A">
        <w:rPr>
          <w:rFonts w:ascii="Garamond" w:hAnsi="Garamond" w:cs="Arial"/>
          <w:szCs w:val="24"/>
        </w:rPr>
        <w:t>–  019386.00</w:t>
      </w:r>
      <w:proofErr w:type="gramEnd"/>
      <w:r w:rsidRPr="003E4D9A">
        <w:rPr>
          <w:rFonts w:ascii="Garamond" w:hAnsi="Garamond" w:cs="Arial"/>
          <w:szCs w:val="24"/>
        </w:rPr>
        <w:t xml:space="preserve">  Bill, Carole</w:t>
      </w:r>
      <w:r w:rsidR="00FE152B" w:rsidRPr="003E4D9A">
        <w:rPr>
          <w:rFonts w:ascii="Garamond" w:hAnsi="Garamond" w:cs="Arial"/>
          <w:szCs w:val="24"/>
        </w:rPr>
        <w:t xml:space="preserve">: no changes. Will stay within CMP easement, which adds $75,000. Carole: Angela says $4.1 million in costs now. Jim Tasse, John Williams(BCM), Tom Hall and myself will be speaking with MDOT Commissioner next Wed. Day after is next Close the Gap committee meeting. Have requested $25,000 of Quimby. A Kennebunk family has donated $7,500. A Boston-area man has talked about a $30,000 donation, summer place in </w:t>
      </w:r>
      <w:proofErr w:type="spellStart"/>
      <w:r w:rsidR="00FE152B" w:rsidRPr="003E4D9A">
        <w:rPr>
          <w:rFonts w:ascii="Garamond" w:hAnsi="Garamond" w:cs="Arial"/>
          <w:szCs w:val="24"/>
        </w:rPr>
        <w:t>Prouts</w:t>
      </w:r>
      <w:proofErr w:type="spellEnd"/>
      <w:r w:rsidR="00FE152B" w:rsidRPr="003E4D9A">
        <w:rPr>
          <w:rFonts w:ascii="Garamond" w:hAnsi="Garamond" w:cs="Arial"/>
          <w:szCs w:val="24"/>
        </w:rPr>
        <w:t xml:space="preserve"> Neck. Also, have embarked on a $200,000 grant request to Sewall for bridge over RR tracks, </w:t>
      </w:r>
      <w:proofErr w:type="spellStart"/>
      <w:r w:rsidR="00FE152B" w:rsidRPr="003E4D9A">
        <w:rPr>
          <w:rFonts w:ascii="Garamond" w:hAnsi="Garamond" w:cs="Arial"/>
          <w:szCs w:val="24"/>
        </w:rPr>
        <w:t>SoPo</w:t>
      </w:r>
      <w:proofErr w:type="spellEnd"/>
      <w:r w:rsidR="00FE152B" w:rsidRPr="003E4D9A">
        <w:rPr>
          <w:rFonts w:ascii="Garamond" w:hAnsi="Garamond" w:cs="Arial"/>
          <w:szCs w:val="24"/>
        </w:rPr>
        <w:t xml:space="preserve">. Need to demonstrate serving underserved populations. </w:t>
      </w:r>
      <w:r w:rsidR="00EC49AB" w:rsidRPr="003E4D9A">
        <w:rPr>
          <w:rFonts w:ascii="Garamond" w:hAnsi="Garamond" w:cs="Arial"/>
          <w:szCs w:val="24"/>
        </w:rPr>
        <w:t xml:space="preserve">In Biddeford, Saco and Scarborough senior groups use the Trail. Joe: reach out to Southern Maine Agency on Aging. Bob: contact Boy’s and Girl’s Club in </w:t>
      </w:r>
      <w:proofErr w:type="spellStart"/>
      <w:r w:rsidR="00EC49AB" w:rsidRPr="003E4D9A">
        <w:rPr>
          <w:rFonts w:ascii="Garamond" w:hAnsi="Garamond" w:cs="Arial"/>
          <w:szCs w:val="24"/>
        </w:rPr>
        <w:t>SoPo</w:t>
      </w:r>
      <w:proofErr w:type="spellEnd"/>
      <w:r w:rsidR="00EC49AB" w:rsidRPr="003E4D9A">
        <w:rPr>
          <w:rFonts w:ascii="Garamond" w:hAnsi="Garamond" w:cs="Arial"/>
          <w:szCs w:val="24"/>
        </w:rPr>
        <w:t xml:space="preserve">. </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Status Kennebunk –</w:t>
      </w:r>
      <w:r w:rsidR="00EC49AB" w:rsidRPr="003E4D9A">
        <w:rPr>
          <w:rFonts w:ascii="Garamond" w:hAnsi="Garamond" w:cs="Arial"/>
          <w:szCs w:val="24"/>
        </w:rPr>
        <w:t xml:space="preserve"> Wells – Marianne, Eric, Carole: waiting on Letter of Intent from Unitil, promised by Christmas by Roger Barham, Unitil. Meeting of town engineers and managers, Marianne, Carole, a Sebago Technics surveyor. Unitil wants to review in depth, will work with Chris in Kennebunk and Mike of Wells on draft trail alignment. Bad news is its one big wetland, with vernal pools. Would then apply for grants with Unitil support, survey and prelim design. Carole will stay in touch with Roger. MDOT has accepted the survey, and may be reimbursing a portion of costs. Chris Osterrieder suggested that next grant application could include the wetlands and other permits for next 6 mile section, also to extend into rest of Wells section and North Berwick section. Meeting in January perhaps with MDOT, Wells and Kennebunk to discuss. Tad: keeping Pratt and Whitney interested is important. They granted us $5,000. P&amp;W is pursuing a meeting with Hussey Seating, Pike Industries and themselves</w:t>
      </w:r>
      <w:r w:rsidR="00862648" w:rsidRPr="003E4D9A">
        <w:rPr>
          <w:rFonts w:ascii="Garamond" w:hAnsi="Garamond" w:cs="Arial"/>
          <w:szCs w:val="24"/>
        </w:rPr>
        <w:t>.</w:t>
      </w:r>
    </w:p>
    <w:p w:rsidR="00D212E3" w:rsidRPr="003E4D9A" w:rsidRDefault="00862648" w:rsidP="00D212E3">
      <w:pPr>
        <w:numPr>
          <w:ilvl w:val="1"/>
          <w:numId w:val="39"/>
        </w:numPr>
        <w:spacing w:line="360" w:lineRule="auto"/>
        <w:rPr>
          <w:rFonts w:ascii="Garamond" w:hAnsi="Garamond" w:cs="Arial"/>
          <w:szCs w:val="24"/>
        </w:rPr>
      </w:pPr>
      <w:r w:rsidRPr="003E4D9A">
        <w:rPr>
          <w:rFonts w:ascii="Garamond" w:hAnsi="Garamond" w:cs="Arial"/>
          <w:szCs w:val="24"/>
        </w:rPr>
        <w:t xml:space="preserve">Reports from Municipalities: Tad: Arundel has purchased land for a new town hall. A land trust has bought back portion of land, hope to connect parking lot to Eastern Trail. Year-round restrooms! On Limerick Road. Tom: South Berwick, have chatted with Perry Ellsworth. Carole: would like to talk with Council. Tom: SB waiting to see progress thru Wells, North Berwick into South Berwick. There’s interest, to a degree, but how do we get thru North Berwick to get to South Berwick? We have no industry to support the trail.  </w:t>
      </w:r>
    </w:p>
    <w:p w:rsidR="00D212E3" w:rsidRPr="003E4D9A" w:rsidRDefault="00D212E3" w:rsidP="00D212E3">
      <w:pPr>
        <w:spacing w:line="360" w:lineRule="auto"/>
        <w:ind w:left="1440"/>
        <w:rPr>
          <w:rFonts w:ascii="Garamond" w:hAnsi="Garamond" w:cs="Arial"/>
          <w:szCs w:val="24"/>
        </w:rPr>
      </w:pPr>
    </w:p>
    <w:p w:rsidR="00D212E3" w:rsidRPr="003E4D9A" w:rsidRDefault="00D212E3" w:rsidP="00D212E3">
      <w:pPr>
        <w:numPr>
          <w:ilvl w:val="0"/>
          <w:numId w:val="39"/>
        </w:numPr>
        <w:spacing w:line="360" w:lineRule="auto"/>
        <w:rPr>
          <w:rFonts w:ascii="Garamond" w:hAnsi="Garamond" w:cs="Arial"/>
          <w:szCs w:val="24"/>
        </w:rPr>
      </w:pPr>
      <w:r w:rsidRPr="003E4D9A">
        <w:rPr>
          <w:rFonts w:ascii="Garamond" w:hAnsi="Garamond" w:cs="Arial"/>
          <w:b/>
          <w:szCs w:val="24"/>
          <w:u w:val="single"/>
        </w:rPr>
        <w:t>Outreach &amp; Events – 15 min – Carole, Jim</w:t>
      </w:r>
    </w:p>
    <w:p w:rsidR="00D212E3" w:rsidRPr="003E4D9A" w:rsidRDefault="00D212E3" w:rsidP="00D212E3">
      <w:pPr>
        <w:numPr>
          <w:ilvl w:val="1"/>
          <w:numId w:val="39"/>
        </w:numPr>
        <w:spacing w:line="360" w:lineRule="auto"/>
        <w:rPr>
          <w:rFonts w:ascii="Garamond" w:hAnsi="Garamond" w:cs="Arial"/>
          <w:szCs w:val="24"/>
        </w:rPr>
      </w:pPr>
      <w:r w:rsidRPr="003E4D9A">
        <w:rPr>
          <w:rFonts w:ascii="Garamond" w:hAnsi="Garamond" w:cs="Arial"/>
          <w:szCs w:val="24"/>
        </w:rPr>
        <w:t xml:space="preserve">EIS </w:t>
      </w:r>
      <w:r w:rsidR="00862648" w:rsidRPr="003E4D9A">
        <w:rPr>
          <w:rFonts w:ascii="Garamond" w:hAnsi="Garamond" w:cs="Arial"/>
          <w:szCs w:val="24"/>
        </w:rPr>
        <w:t>–</w:t>
      </w:r>
      <w:r w:rsidRPr="003E4D9A">
        <w:rPr>
          <w:rFonts w:ascii="Garamond" w:hAnsi="Garamond" w:cs="Arial"/>
          <w:szCs w:val="24"/>
        </w:rPr>
        <w:t xml:space="preserve"> Jim</w:t>
      </w:r>
      <w:r w:rsidR="00862648" w:rsidRPr="003E4D9A">
        <w:rPr>
          <w:rFonts w:ascii="Garamond" w:hAnsi="Garamond" w:cs="Arial"/>
          <w:szCs w:val="24"/>
        </w:rPr>
        <w:t xml:space="preserve">: counters are in place on Greenbelt, and surveys distributed. Over 80,000 users counted from Scarborough to Saco in a little over 3 months. Was out by Wainwright, perhaps 25-30 users came by while installing a counter. </w:t>
      </w:r>
      <w:r w:rsidR="0094581A" w:rsidRPr="003E4D9A">
        <w:rPr>
          <w:rFonts w:ascii="Garamond" w:hAnsi="Garamond" w:cs="Arial"/>
          <w:szCs w:val="24"/>
        </w:rPr>
        <w:t xml:space="preserve">Surveys are being returned, and preparing a spreadsheet to tally results.  </w:t>
      </w:r>
    </w:p>
    <w:p w:rsidR="00D212E3" w:rsidRPr="003E4D9A" w:rsidRDefault="00D212E3" w:rsidP="00D212E3">
      <w:pPr>
        <w:spacing w:line="360" w:lineRule="auto"/>
        <w:ind w:left="720"/>
        <w:rPr>
          <w:rFonts w:ascii="Garamond" w:hAnsi="Garamond" w:cs="Arial"/>
          <w:szCs w:val="24"/>
        </w:rPr>
      </w:pPr>
    </w:p>
    <w:p w:rsidR="00D212E3" w:rsidRPr="003E4D9A" w:rsidRDefault="00D212E3" w:rsidP="00D212E3">
      <w:pPr>
        <w:numPr>
          <w:ilvl w:val="0"/>
          <w:numId w:val="39"/>
        </w:numPr>
        <w:spacing w:line="360" w:lineRule="auto"/>
        <w:rPr>
          <w:rFonts w:ascii="Garamond" w:hAnsi="Garamond" w:cs="Arial"/>
          <w:szCs w:val="24"/>
        </w:rPr>
      </w:pPr>
      <w:r w:rsidRPr="003E4D9A">
        <w:rPr>
          <w:rFonts w:ascii="Garamond" w:hAnsi="Garamond" w:cs="Arial"/>
          <w:b/>
          <w:szCs w:val="24"/>
          <w:u w:val="single"/>
        </w:rPr>
        <w:t>Other Business?</w:t>
      </w:r>
      <w:r w:rsidRPr="003E4D9A">
        <w:rPr>
          <w:rFonts w:ascii="Garamond" w:hAnsi="Garamond" w:cs="Arial"/>
          <w:b/>
          <w:szCs w:val="24"/>
        </w:rPr>
        <w:t xml:space="preserve"> </w:t>
      </w:r>
      <w:r w:rsidR="0094581A" w:rsidRPr="003E4D9A">
        <w:rPr>
          <w:rFonts w:ascii="Garamond" w:hAnsi="Garamond" w:cs="Arial"/>
          <w:b/>
          <w:szCs w:val="24"/>
        </w:rPr>
        <w:t xml:space="preserve"> </w:t>
      </w:r>
      <w:r w:rsidR="0094581A" w:rsidRPr="003E4D9A">
        <w:rPr>
          <w:rFonts w:ascii="Garamond" w:hAnsi="Garamond" w:cs="Arial"/>
          <w:szCs w:val="24"/>
        </w:rPr>
        <w:t xml:space="preserve">ETA continues full moon walks. Wassailing event raised $100, and well attended. Donations would be welcomed. Night of Jan. 1 Joe will lead his next walk at SMHC, Biddeford. </w:t>
      </w:r>
    </w:p>
    <w:p w:rsidR="00D212E3" w:rsidRPr="003E4D9A" w:rsidRDefault="00D212E3" w:rsidP="00D212E3">
      <w:pPr>
        <w:spacing w:line="360" w:lineRule="auto"/>
        <w:rPr>
          <w:rFonts w:ascii="Garamond" w:hAnsi="Garamond" w:cs="Arial"/>
          <w:szCs w:val="24"/>
        </w:rPr>
      </w:pPr>
    </w:p>
    <w:p w:rsidR="00D212E3" w:rsidRPr="003E4D9A" w:rsidRDefault="00D212E3" w:rsidP="00D212E3">
      <w:pPr>
        <w:numPr>
          <w:ilvl w:val="0"/>
          <w:numId w:val="39"/>
        </w:numPr>
        <w:spacing w:line="360" w:lineRule="auto"/>
        <w:rPr>
          <w:rFonts w:ascii="Garamond" w:hAnsi="Garamond" w:cs="Arial"/>
          <w:szCs w:val="24"/>
        </w:rPr>
      </w:pPr>
      <w:r w:rsidRPr="003E4D9A">
        <w:rPr>
          <w:rFonts w:ascii="Garamond" w:hAnsi="Garamond" w:cs="Arial"/>
          <w:b/>
          <w:szCs w:val="24"/>
          <w:u w:val="single"/>
        </w:rPr>
        <w:t>Next Meeting</w:t>
      </w:r>
      <w:r w:rsidRPr="003E4D9A">
        <w:rPr>
          <w:rFonts w:ascii="Garamond" w:hAnsi="Garamond" w:cs="Arial"/>
          <w:szCs w:val="24"/>
        </w:rPr>
        <w:t xml:space="preserve"> – January 10, 2018</w:t>
      </w:r>
    </w:p>
    <w:p w:rsidR="00D212E3" w:rsidRPr="003E4D9A" w:rsidRDefault="00D212E3" w:rsidP="00D212E3">
      <w:pPr>
        <w:spacing w:line="360" w:lineRule="auto"/>
        <w:rPr>
          <w:rFonts w:ascii="Garamond" w:hAnsi="Garamond" w:cs="Arial"/>
          <w:szCs w:val="24"/>
        </w:rPr>
      </w:pPr>
    </w:p>
    <w:p w:rsidR="0021648F" w:rsidRPr="003E4D9A" w:rsidRDefault="0094581A" w:rsidP="00973DFE">
      <w:pPr>
        <w:numPr>
          <w:ilvl w:val="0"/>
          <w:numId w:val="1"/>
        </w:numPr>
        <w:spacing w:line="360" w:lineRule="auto"/>
        <w:rPr>
          <w:rFonts w:ascii="Garamond" w:hAnsi="Garamond" w:cs="Arial"/>
          <w:szCs w:val="24"/>
        </w:rPr>
      </w:pPr>
      <w:r w:rsidRPr="003E4D9A">
        <w:rPr>
          <w:rFonts w:ascii="Garamond" w:hAnsi="Garamond" w:cs="Arial"/>
          <w:szCs w:val="24"/>
        </w:rPr>
        <w:t xml:space="preserve"> A</w:t>
      </w:r>
      <w:r w:rsidR="00D56B78" w:rsidRPr="003E4D9A">
        <w:rPr>
          <w:rFonts w:ascii="Garamond" w:hAnsi="Garamond" w:cs="Arial"/>
          <w:szCs w:val="24"/>
        </w:rPr>
        <w:t>djourn</w:t>
      </w:r>
      <w:r w:rsidRPr="003E4D9A">
        <w:rPr>
          <w:rFonts w:ascii="Garamond" w:hAnsi="Garamond" w:cs="Arial"/>
          <w:szCs w:val="24"/>
        </w:rPr>
        <w:t>ed at 10:15</w:t>
      </w:r>
      <w:r w:rsidR="00D37FB7" w:rsidRPr="003E4D9A">
        <w:rPr>
          <w:rFonts w:ascii="Garamond" w:hAnsi="Garamond" w:cs="Arial"/>
          <w:szCs w:val="24"/>
        </w:rPr>
        <w:t xml:space="preserve"> a.m.</w:t>
      </w:r>
    </w:p>
    <w:sectPr w:rsidR="0021648F" w:rsidRPr="003E4D9A" w:rsidSect="00E3544D">
      <w:headerReference w:type="even" r:id="rId9"/>
      <w:headerReference w:type="default" r:id="rId10"/>
      <w:footerReference w:type="even" r:id="rId11"/>
      <w:footerReference w:type="default" r:id="rId12"/>
      <w:headerReference w:type="first" r:id="rId13"/>
      <w:footerReference w:type="first" r:id="rId14"/>
      <w:pgSz w:w="12240" w:h="15840"/>
      <w:pgMar w:top="720" w:right="720" w:bottom="64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895" w:rsidRDefault="00700895" w:rsidP="00626444">
      <w:r>
        <w:separator/>
      </w:r>
    </w:p>
  </w:endnote>
  <w:endnote w:type="continuationSeparator" w:id="0">
    <w:p w:rsidR="00700895" w:rsidRDefault="00700895" w:rsidP="0062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Default="006264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Pr="00626444" w:rsidRDefault="00626444">
    <w:pPr>
      <w:pStyle w:val="Footer"/>
      <w:rPr>
        <w:sz w:val="14"/>
        <w:szCs w:val="14"/>
      </w:rPr>
    </w:pPr>
    <w:r w:rsidRPr="00626444">
      <w:rPr>
        <w:sz w:val="14"/>
        <w:szCs w:val="14"/>
      </w:rPr>
      <w:fldChar w:fldCharType="begin"/>
    </w:r>
    <w:r w:rsidRPr="00626444">
      <w:rPr>
        <w:sz w:val="14"/>
        <w:szCs w:val="14"/>
      </w:rPr>
      <w:instrText xml:space="preserve"> FILENAME  \p  \* MERGEFORMAT </w:instrText>
    </w:r>
    <w:r w:rsidRPr="00626444">
      <w:rPr>
        <w:sz w:val="14"/>
        <w:szCs w:val="14"/>
      </w:rPr>
      <w:fldChar w:fldCharType="separate"/>
    </w:r>
    <w:r w:rsidR="00BB1E93">
      <w:rPr>
        <w:noProof/>
        <w:sz w:val="14"/>
        <w:szCs w:val="14"/>
      </w:rPr>
      <w:t>Macintosh HD:Users:carolebrush:Downloads:121317 ETMD Minutes.docx</w:t>
    </w:r>
    <w:r w:rsidRPr="00626444">
      <w:rPr>
        <w:sz w:val="14"/>
        <w:szCs w:val="14"/>
      </w:rPr>
      <w:fldChar w:fldCharType="end"/>
    </w:r>
  </w:p>
  <w:p w:rsidR="00626444" w:rsidRDefault="006264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Default="00626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895" w:rsidRDefault="00700895" w:rsidP="00626444">
      <w:r>
        <w:separator/>
      </w:r>
    </w:p>
  </w:footnote>
  <w:footnote w:type="continuationSeparator" w:id="0">
    <w:p w:rsidR="00700895" w:rsidRDefault="00700895" w:rsidP="00626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Default="006264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Default="006264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44" w:rsidRDefault="00626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B9208C94"/>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D21669E"/>
    <w:multiLevelType w:val="hybridMultilevel"/>
    <w:tmpl w:val="C06C9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4"/>
  </w:num>
  <w:num w:numId="3">
    <w:abstractNumId w:val="21"/>
  </w:num>
  <w:num w:numId="4">
    <w:abstractNumId w:val="25"/>
  </w:num>
  <w:num w:numId="5">
    <w:abstractNumId w:val="35"/>
  </w:num>
  <w:num w:numId="6">
    <w:abstractNumId w:val="16"/>
  </w:num>
  <w:num w:numId="7">
    <w:abstractNumId w:val="33"/>
  </w:num>
  <w:num w:numId="8">
    <w:abstractNumId w:val="8"/>
  </w:num>
  <w:num w:numId="9">
    <w:abstractNumId w:val="18"/>
  </w:num>
  <w:num w:numId="10">
    <w:abstractNumId w:val="28"/>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0"/>
  </w:num>
  <w:num w:numId="16">
    <w:abstractNumId w:val="26"/>
  </w:num>
  <w:num w:numId="17">
    <w:abstractNumId w:val="17"/>
  </w:num>
  <w:num w:numId="18">
    <w:abstractNumId w:val="24"/>
  </w:num>
  <w:num w:numId="19">
    <w:abstractNumId w:val="22"/>
  </w:num>
  <w:num w:numId="20">
    <w:abstractNumId w:val="9"/>
  </w:num>
  <w:num w:numId="21">
    <w:abstractNumId w:val="10"/>
  </w:num>
  <w:num w:numId="22">
    <w:abstractNumId w:val="6"/>
  </w:num>
  <w:num w:numId="23">
    <w:abstractNumId w:val="12"/>
  </w:num>
  <w:num w:numId="24">
    <w:abstractNumId w:val="4"/>
  </w:num>
  <w:num w:numId="25">
    <w:abstractNumId w:val="27"/>
  </w:num>
  <w:num w:numId="26">
    <w:abstractNumId w:val="7"/>
  </w:num>
  <w:num w:numId="27">
    <w:abstractNumId w:val="2"/>
  </w:num>
  <w:num w:numId="28">
    <w:abstractNumId w:val="5"/>
  </w:num>
  <w:num w:numId="29">
    <w:abstractNumId w:val="19"/>
  </w:num>
  <w:num w:numId="30">
    <w:abstractNumId w:val="15"/>
  </w:num>
  <w:num w:numId="31">
    <w:abstractNumId w:val="13"/>
  </w:num>
  <w:num w:numId="32">
    <w:abstractNumId w:val="11"/>
  </w:num>
  <w:num w:numId="33">
    <w:abstractNumId w:val="30"/>
  </w:num>
  <w:num w:numId="34">
    <w:abstractNumId w:val="32"/>
  </w:num>
  <w:num w:numId="35">
    <w:abstractNumId w:val="3"/>
  </w:num>
  <w:num w:numId="36">
    <w:abstractNumId w:val="29"/>
  </w:num>
  <w:num w:numId="37">
    <w:abstractNumId w:val="23"/>
  </w:num>
  <w:num w:numId="38">
    <w:abstractNumId w:val="14"/>
  </w:num>
  <w:num w:numId="39">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90E5C"/>
    <w:rsid w:val="000C0AC2"/>
    <w:rsid w:val="000E1F2E"/>
    <w:rsid w:val="0010072F"/>
    <w:rsid w:val="00152CBC"/>
    <w:rsid w:val="001750D8"/>
    <w:rsid w:val="00190F19"/>
    <w:rsid w:val="0019462A"/>
    <w:rsid w:val="001C7FAA"/>
    <w:rsid w:val="001D68BB"/>
    <w:rsid w:val="001E56A6"/>
    <w:rsid w:val="001F7064"/>
    <w:rsid w:val="00201DB9"/>
    <w:rsid w:val="0020625B"/>
    <w:rsid w:val="00213D9A"/>
    <w:rsid w:val="00216374"/>
    <w:rsid w:val="0021648F"/>
    <w:rsid w:val="00222A39"/>
    <w:rsid w:val="002423FE"/>
    <w:rsid w:val="00270BDE"/>
    <w:rsid w:val="00283020"/>
    <w:rsid w:val="002A7A2A"/>
    <w:rsid w:val="002B30FE"/>
    <w:rsid w:val="002D66DC"/>
    <w:rsid w:val="002F5538"/>
    <w:rsid w:val="00306D0F"/>
    <w:rsid w:val="00335026"/>
    <w:rsid w:val="00340069"/>
    <w:rsid w:val="00340C11"/>
    <w:rsid w:val="00354401"/>
    <w:rsid w:val="00363CAD"/>
    <w:rsid w:val="00367DCA"/>
    <w:rsid w:val="003775E1"/>
    <w:rsid w:val="0038281B"/>
    <w:rsid w:val="00384F7A"/>
    <w:rsid w:val="00387AB4"/>
    <w:rsid w:val="003B5A49"/>
    <w:rsid w:val="003B7158"/>
    <w:rsid w:val="003C5BB0"/>
    <w:rsid w:val="003D0A48"/>
    <w:rsid w:val="003E4D9A"/>
    <w:rsid w:val="003E6211"/>
    <w:rsid w:val="003E6BAD"/>
    <w:rsid w:val="003F3122"/>
    <w:rsid w:val="00417570"/>
    <w:rsid w:val="00433899"/>
    <w:rsid w:val="00437777"/>
    <w:rsid w:val="00447324"/>
    <w:rsid w:val="0047202C"/>
    <w:rsid w:val="00482050"/>
    <w:rsid w:val="00487BE3"/>
    <w:rsid w:val="004A5D0F"/>
    <w:rsid w:val="004B1C63"/>
    <w:rsid w:val="004B2508"/>
    <w:rsid w:val="004B7CA7"/>
    <w:rsid w:val="004D3487"/>
    <w:rsid w:val="004E5D61"/>
    <w:rsid w:val="00511B46"/>
    <w:rsid w:val="0051474B"/>
    <w:rsid w:val="0052435C"/>
    <w:rsid w:val="0052723C"/>
    <w:rsid w:val="00530A7A"/>
    <w:rsid w:val="00535D4A"/>
    <w:rsid w:val="00580D4D"/>
    <w:rsid w:val="00587C2C"/>
    <w:rsid w:val="005922F1"/>
    <w:rsid w:val="00595F3D"/>
    <w:rsid w:val="00595FFB"/>
    <w:rsid w:val="005B3B5A"/>
    <w:rsid w:val="005C5CFB"/>
    <w:rsid w:val="005C6F10"/>
    <w:rsid w:val="005D6241"/>
    <w:rsid w:val="005E1D8C"/>
    <w:rsid w:val="005F0FDB"/>
    <w:rsid w:val="00610BB7"/>
    <w:rsid w:val="00626444"/>
    <w:rsid w:val="00630161"/>
    <w:rsid w:val="00633A05"/>
    <w:rsid w:val="006344DE"/>
    <w:rsid w:val="00640EEF"/>
    <w:rsid w:val="006542E9"/>
    <w:rsid w:val="0065436F"/>
    <w:rsid w:val="00655E27"/>
    <w:rsid w:val="00664EB0"/>
    <w:rsid w:val="0068132A"/>
    <w:rsid w:val="006C3CBC"/>
    <w:rsid w:val="006C4772"/>
    <w:rsid w:val="006C5344"/>
    <w:rsid w:val="006D2F5E"/>
    <w:rsid w:val="006F0C25"/>
    <w:rsid w:val="006F2717"/>
    <w:rsid w:val="006F58BE"/>
    <w:rsid w:val="006F7D40"/>
    <w:rsid w:val="00700895"/>
    <w:rsid w:val="00710270"/>
    <w:rsid w:val="0072072A"/>
    <w:rsid w:val="007341CE"/>
    <w:rsid w:val="007441C6"/>
    <w:rsid w:val="00765F71"/>
    <w:rsid w:val="00782346"/>
    <w:rsid w:val="007870C1"/>
    <w:rsid w:val="007A23D4"/>
    <w:rsid w:val="007B0CFB"/>
    <w:rsid w:val="007B7C8A"/>
    <w:rsid w:val="007D5486"/>
    <w:rsid w:val="007E112C"/>
    <w:rsid w:val="007E6FF8"/>
    <w:rsid w:val="00832855"/>
    <w:rsid w:val="00840612"/>
    <w:rsid w:val="00862648"/>
    <w:rsid w:val="00863842"/>
    <w:rsid w:val="00866CF7"/>
    <w:rsid w:val="00883FBE"/>
    <w:rsid w:val="008845FF"/>
    <w:rsid w:val="008C4176"/>
    <w:rsid w:val="008D027F"/>
    <w:rsid w:val="008D6F69"/>
    <w:rsid w:val="008E28DB"/>
    <w:rsid w:val="008E6C6E"/>
    <w:rsid w:val="008F0B2A"/>
    <w:rsid w:val="008F34F0"/>
    <w:rsid w:val="00910E40"/>
    <w:rsid w:val="00917B4A"/>
    <w:rsid w:val="00920E8D"/>
    <w:rsid w:val="00922B1E"/>
    <w:rsid w:val="00932C4F"/>
    <w:rsid w:val="00936127"/>
    <w:rsid w:val="009416A1"/>
    <w:rsid w:val="0094581A"/>
    <w:rsid w:val="0095214F"/>
    <w:rsid w:val="00957E82"/>
    <w:rsid w:val="009773EE"/>
    <w:rsid w:val="00980528"/>
    <w:rsid w:val="009B0683"/>
    <w:rsid w:val="009C0E5B"/>
    <w:rsid w:val="009C7E32"/>
    <w:rsid w:val="009E5396"/>
    <w:rsid w:val="009E7CBD"/>
    <w:rsid w:val="009F18B7"/>
    <w:rsid w:val="00A038B6"/>
    <w:rsid w:val="00A1570A"/>
    <w:rsid w:val="00A246EB"/>
    <w:rsid w:val="00A4458F"/>
    <w:rsid w:val="00A53AC7"/>
    <w:rsid w:val="00A56E49"/>
    <w:rsid w:val="00A6491A"/>
    <w:rsid w:val="00A66956"/>
    <w:rsid w:val="00A72BBB"/>
    <w:rsid w:val="00A73E71"/>
    <w:rsid w:val="00A93AD8"/>
    <w:rsid w:val="00A93EAF"/>
    <w:rsid w:val="00AC7455"/>
    <w:rsid w:val="00AF3FD7"/>
    <w:rsid w:val="00B175A7"/>
    <w:rsid w:val="00B30AE8"/>
    <w:rsid w:val="00B32592"/>
    <w:rsid w:val="00B424F3"/>
    <w:rsid w:val="00B55254"/>
    <w:rsid w:val="00B61CDA"/>
    <w:rsid w:val="00B82CD2"/>
    <w:rsid w:val="00B87AD5"/>
    <w:rsid w:val="00B909CF"/>
    <w:rsid w:val="00BB1E93"/>
    <w:rsid w:val="00BC5318"/>
    <w:rsid w:val="00BF089A"/>
    <w:rsid w:val="00BF7476"/>
    <w:rsid w:val="00C05E56"/>
    <w:rsid w:val="00C1736A"/>
    <w:rsid w:val="00C37DEE"/>
    <w:rsid w:val="00C511C0"/>
    <w:rsid w:val="00C62562"/>
    <w:rsid w:val="00C64F99"/>
    <w:rsid w:val="00C72000"/>
    <w:rsid w:val="00C862A3"/>
    <w:rsid w:val="00C87DB3"/>
    <w:rsid w:val="00CA4BD9"/>
    <w:rsid w:val="00CD7AAF"/>
    <w:rsid w:val="00D10E91"/>
    <w:rsid w:val="00D212E3"/>
    <w:rsid w:val="00D37FB7"/>
    <w:rsid w:val="00D466AC"/>
    <w:rsid w:val="00D56B78"/>
    <w:rsid w:val="00D9207C"/>
    <w:rsid w:val="00D96F30"/>
    <w:rsid w:val="00DA4DE6"/>
    <w:rsid w:val="00DC7508"/>
    <w:rsid w:val="00DD34BF"/>
    <w:rsid w:val="00DD7D20"/>
    <w:rsid w:val="00DE1627"/>
    <w:rsid w:val="00E14D6B"/>
    <w:rsid w:val="00E15D59"/>
    <w:rsid w:val="00E17B71"/>
    <w:rsid w:val="00E3544D"/>
    <w:rsid w:val="00E3549B"/>
    <w:rsid w:val="00E61241"/>
    <w:rsid w:val="00E656AB"/>
    <w:rsid w:val="00E70041"/>
    <w:rsid w:val="00E8257D"/>
    <w:rsid w:val="00E837D1"/>
    <w:rsid w:val="00E86412"/>
    <w:rsid w:val="00E93EEA"/>
    <w:rsid w:val="00EA6533"/>
    <w:rsid w:val="00EB7C46"/>
    <w:rsid w:val="00EC07A1"/>
    <w:rsid w:val="00EC49AB"/>
    <w:rsid w:val="00ED0EEB"/>
    <w:rsid w:val="00F20921"/>
    <w:rsid w:val="00F227BD"/>
    <w:rsid w:val="00F50F1D"/>
    <w:rsid w:val="00F62EAD"/>
    <w:rsid w:val="00F76F02"/>
    <w:rsid w:val="00F877A9"/>
    <w:rsid w:val="00FC01C3"/>
    <w:rsid w:val="00FC3D01"/>
    <w:rsid w:val="00FE152B"/>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6415">
      <w:bodyDiv w:val="1"/>
      <w:marLeft w:val="0"/>
      <w:marRight w:val="0"/>
      <w:marTop w:val="0"/>
      <w:marBottom w:val="0"/>
      <w:divBdr>
        <w:top w:val="none" w:sz="0" w:space="0" w:color="auto"/>
        <w:left w:val="none" w:sz="0" w:space="0" w:color="auto"/>
        <w:bottom w:val="none" w:sz="0" w:space="0" w:color="auto"/>
        <w:right w:val="none" w:sz="0" w:space="0" w:color="auto"/>
      </w:divBdr>
    </w:div>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2017-12-20T17:07:00Z</cp:lastPrinted>
  <dcterms:created xsi:type="dcterms:W3CDTF">2018-01-03T03:38:00Z</dcterms:created>
  <dcterms:modified xsi:type="dcterms:W3CDTF">2018-01-03T03:38:00Z</dcterms:modified>
</cp:coreProperties>
</file>